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lear" w:pos="2619"/>
        </w:tabs>
        <w:autoSpaceDE w:val="0"/>
        <w:ind w:left="140" w:leftChars="50" w:right="140" w:rightChars="50" w:firstLine="480" w:firstLineChars="200"/>
        <w:textAlignment w:val="baseline"/>
        <w:rPr>
          <w:rFonts w:hint="eastAsia"/>
          <w:b w:val="0"/>
          <w:bCs w:val="0"/>
          <w:snapToGrid/>
          <w:kern w:val="24"/>
          <w:sz w:val="24"/>
          <w:szCs w:val="24"/>
        </w:rPr>
      </w:pPr>
      <w:r>
        <w:rPr>
          <w:rFonts w:hint="eastAsia"/>
          <w:b w:val="0"/>
          <w:bCs w:val="0"/>
          <w:snapToGrid/>
          <w:kern w:val="24"/>
          <w:sz w:val="24"/>
          <w:szCs w:val="24"/>
        </w:rPr>
        <w:t>1、注采井采气产量、压力</w:t>
      </w:r>
    </w:p>
    <w:p>
      <w:pPr>
        <w:tabs>
          <w:tab w:val="clear" w:pos="2619"/>
        </w:tabs>
        <w:autoSpaceDE w:val="0"/>
        <w:ind w:left="140" w:leftChars="50" w:right="140" w:rightChars="50" w:firstLine="480" w:firstLineChars="200"/>
        <w:textAlignment w:val="baseline"/>
        <w:rPr>
          <w:b w:val="0"/>
          <w:bCs w:val="0"/>
          <w:snapToGrid/>
          <w:kern w:val="24"/>
          <w:sz w:val="24"/>
          <w:szCs w:val="24"/>
        </w:rPr>
      </w:pPr>
      <w:r>
        <w:rPr>
          <w:rFonts w:hint="eastAsia"/>
          <w:b w:val="0"/>
          <w:bCs w:val="0"/>
          <w:snapToGrid/>
          <w:kern w:val="24"/>
          <w:sz w:val="24"/>
          <w:szCs w:val="24"/>
        </w:rPr>
        <w:t>根据地质提供的数据，</w:t>
      </w:r>
      <w:bookmarkStart w:id="0" w:name="_GoBack"/>
      <w:bookmarkEnd w:id="0"/>
      <w:r>
        <w:rPr>
          <w:rFonts w:hint="eastAsia"/>
          <w:b w:val="0"/>
          <w:bCs w:val="0"/>
          <w:snapToGrid/>
          <w:kern w:val="24"/>
          <w:sz w:val="24"/>
          <w:szCs w:val="24"/>
        </w:rPr>
        <w:t>注采井采气初期井口压力24.8MP</w:t>
      </w:r>
      <w:r>
        <w:rPr>
          <w:rFonts w:hint="eastAsia"/>
          <w:b w:val="0"/>
          <w:bCs w:val="0"/>
          <w:snapToGrid/>
          <w:kern w:val="24"/>
          <w:sz w:val="24"/>
          <w:szCs w:val="24"/>
          <w:lang w:val="en-US" w:eastAsia="zh-CN"/>
        </w:rPr>
        <w:t>a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，气量为942</w:t>
      </w:r>
      <w:r>
        <w:rPr>
          <w:b w:val="0"/>
          <w:bCs w:val="0"/>
          <w:snapToGrid/>
          <w:kern w:val="2"/>
          <w:sz w:val="24"/>
          <w:szCs w:val="24"/>
        </w:rPr>
        <w:t>×10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4</w:t>
      </w:r>
      <w:r>
        <w:rPr>
          <w:rFonts w:hint="eastAsia"/>
          <w:b w:val="0"/>
          <w:bCs w:val="0"/>
          <w:snapToGrid/>
          <w:kern w:val="2"/>
          <w:sz w:val="24"/>
          <w:szCs w:val="24"/>
          <w:vertAlign w:val="superscript"/>
          <w:lang w:val="en-US" w:eastAsia="zh-CN"/>
        </w:rPr>
        <w:t xml:space="preserve"> </w:t>
      </w:r>
      <w:r>
        <w:rPr>
          <w:b w:val="0"/>
          <w:bCs w:val="0"/>
          <w:snapToGrid/>
          <w:kern w:val="2"/>
          <w:sz w:val="24"/>
          <w:szCs w:val="24"/>
        </w:rPr>
        <w:t>m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3</w:t>
      </w:r>
      <w:r>
        <w:rPr>
          <w:b w:val="0"/>
          <w:bCs w:val="0"/>
          <w:snapToGrid/>
          <w:kern w:val="2"/>
          <w:sz w:val="24"/>
          <w:szCs w:val="24"/>
        </w:rPr>
        <w:t>/d</w:t>
      </w:r>
      <w:r>
        <w:rPr>
          <w:rFonts w:hint="eastAsia"/>
          <w:b w:val="0"/>
          <w:bCs w:val="0"/>
          <w:snapToGrid/>
          <w:kern w:val="2"/>
          <w:sz w:val="24"/>
          <w:szCs w:val="24"/>
        </w:rPr>
        <w:t>，经41天生产至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最大峰气量1256.4</w:t>
      </w:r>
      <w:r>
        <w:rPr>
          <w:b w:val="0"/>
          <w:bCs w:val="0"/>
          <w:snapToGrid/>
          <w:kern w:val="2"/>
          <w:sz w:val="24"/>
          <w:szCs w:val="24"/>
        </w:rPr>
        <w:t>×10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4</w:t>
      </w:r>
      <w:r>
        <w:rPr>
          <w:b w:val="0"/>
          <w:bCs w:val="0"/>
          <w:snapToGrid/>
          <w:kern w:val="2"/>
          <w:sz w:val="24"/>
          <w:szCs w:val="24"/>
        </w:rPr>
        <w:t>m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3</w:t>
      </w:r>
      <w:r>
        <w:rPr>
          <w:b w:val="0"/>
          <w:bCs w:val="0"/>
          <w:snapToGrid/>
          <w:kern w:val="2"/>
          <w:sz w:val="24"/>
          <w:szCs w:val="24"/>
        </w:rPr>
        <w:t>/d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为放压生产54天，井口压力降至6.4MPa。</w:t>
      </w:r>
    </w:p>
    <w:p>
      <w:pPr>
        <w:keepNext w:val="0"/>
        <w:keepLines w:val="0"/>
        <w:pageBreakBefore w:val="0"/>
        <w:widowControl/>
        <w:tabs>
          <w:tab w:val="clear" w:pos="2619"/>
        </w:tabs>
        <w:kinsoku/>
        <w:wordWrap/>
        <w:overflowPunct/>
        <w:topLinePunct w:val="0"/>
        <w:autoSpaceDE w:val="0"/>
        <w:autoSpaceDN/>
        <w:bidi w:val="0"/>
        <w:adjustRightInd w:val="0"/>
        <w:snapToGrid w:val="0"/>
        <w:ind w:left="140" w:leftChars="50" w:right="140" w:rightChars="50" w:firstLine="0" w:firstLineChars="0"/>
        <w:jc w:val="center"/>
        <w:textAlignment w:val="baseline"/>
        <w:rPr>
          <w:rFonts w:hint="eastAsia"/>
          <w:b w:val="0"/>
          <w:bCs w:val="0"/>
          <w:snapToGrid/>
          <w:kern w:val="24"/>
          <w:sz w:val="24"/>
          <w:szCs w:val="24"/>
        </w:rPr>
      </w:pPr>
      <w:r>
        <w:rPr>
          <w:b w:val="0"/>
          <w:bCs w:val="0"/>
          <w:snapToGrid/>
        </w:rPr>
        <w:drawing>
          <wp:inline distT="0" distB="0" distL="114300" distR="114300">
            <wp:extent cx="5493385" cy="2390140"/>
            <wp:effectExtent l="0" t="0" r="12065" b="1016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3385" cy="239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clear" w:pos="2619"/>
        </w:tabs>
        <w:autoSpaceDE w:val="0"/>
        <w:ind w:left="140" w:leftChars="50" w:right="140" w:rightChars="50" w:firstLine="420" w:firstLineChars="200"/>
        <w:jc w:val="center"/>
        <w:textAlignment w:val="baseline"/>
        <w:rPr>
          <w:b w:val="0"/>
          <w:bCs w:val="0"/>
          <w:snapToGrid/>
          <w:kern w:val="24"/>
          <w:sz w:val="21"/>
          <w:szCs w:val="21"/>
        </w:rPr>
      </w:pPr>
      <w:r>
        <w:rPr>
          <w:rFonts w:hint="eastAsia"/>
          <w:b w:val="0"/>
          <w:bCs w:val="0"/>
          <w:snapToGrid/>
          <w:kern w:val="24"/>
          <w:sz w:val="21"/>
          <w:szCs w:val="21"/>
          <w:lang w:val="en-US" w:eastAsia="zh-CN"/>
        </w:rPr>
        <w:t>图1</w:t>
      </w:r>
      <w:r>
        <w:rPr>
          <w:rFonts w:hint="eastAsia"/>
          <w:b w:val="0"/>
          <w:bCs w:val="0"/>
          <w:snapToGrid/>
          <w:kern w:val="24"/>
          <w:sz w:val="21"/>
          <w:szCs w:val="21"/>
        </w:rPr>
        <w:t>-</w:t>
      </w:r>
      <w:r>
        <w:rPr>
          <w:rFonts w:hint="eastAsia"/>
          <w:b w:val="0"/>
          <w:bCs w:val="0"/>
          <w:snapToGrid/>
          <w:kern w:val="24"/>
          <w:sz w:val="21"/>
          <w:szCs w:val="21"/>
          <w:lang w:val="en-US" w:eastAsia="zh-CN"/>
        </w:rPr>
        <w:t xml:space="preserve">1  </w:t>
      </w:r>
      <w:r>
        <w:rPr>
          <w:rFonts w:hint="eastAsia"/>
          <w:b w:val="0"/>
          <w:bCs w:val="0"/>
          <w:snapToGrid/>
          <w:kern w:val="24"/>
          <w:sz w:val="21"/>
          <w:szCs w:val="21"/>
        </w:rPr>
        <w:t>采气井口压力曲线</w:t>
      </w:r>
    </w:p>
    <w:p>
      <w:pPr>
        <w:widowControl w:val="0"/>
        <w:tabs>
          <w:tab w:val="left" w:pos="6480"/>
          <w:tab w:val="clear" w:pos="2619"/>
        </w:tabs>
        <w:autoSpaceDE w:val="0"/>
        <w:ind w:left="140" w:leftChars="50" w:right="140" w:rightChars="50" w:firstLine="420" w:firstLineChars="200"/>
        <w:jc w:val="center"/>
        <w:rPr>
          <w:rFonts w:hint="eastAsia" w:ascii="宋体" w:hAnsi="宋体"/>
          <w:b w:val="0"/>
          <w:bCs w:val="0"/>
          <w:snapToGrid/>
          <w:kern w:val="2"/>
          <w:sz w:val="21"/>
        </w:rPr>
      </w:pPr>
      <w:r>
        <w:rPr>
          <w:rFonts w:hint="eastAsia" w:ascii="宋体" w:hAnsi="宋体"/>
          <w:b w:val="0"/>
          <w:bCs w:val="0"/>
          <w:snapToGrid/>
          <w:kern w:val="2"/>
          <w:sz w:val="21"/>
        </w:rPr>
        <w:t>表</w:t>
      </w:r>
      <w:r>
        <w:rPr>
          <w:rFonts w:hint="eastAsia" w:ascii="宋体" w:hAnsi="宋体"/>
          <w:b w:val="0"/>
          <w:bCs w:val="0"/>
          <w:snapToGrid/>
          <w:kern w:val="2"/>
          <w:sz w:val="21"/>
          <w:lang w:val="en-US" w:eastAsia="zh-CN"/>
        </w:rPr>
        <w:t xml:space="preserve">1-1  </w:t>
      </w:r>
      <w:r>
        <w:rPr>
          <w:rFonts w:hint="eastAsia" w:ascii="宋体" w:hAnsi="宋体"/>
          <w:b w:val="0"/>
          <w:bCs w:val="0"/>
          <w:snapToGrid/>
          <w:kern w:val="2"/>
          <w:sz w:val="21"/>
        </w:rPr>
        <w:t>注采井场每日采气</w:t>
      </w:r>
      <w:r>
        <w:rPr>
          <w:rFonts w:hint="eastAsia" w:ascii="宋体" w:hAnsi="宋体"/>
          <w:b w:val="0"/>
          <w:bCs w:val="0"/>
          <w:snapToGrid/>
          <w:kern w:val="2"/>
          <w:sz w:val="21"/>
          <w:lang w:val="en-US" w:eastAsia="zh-CN"/>
        </w:rPr>
        <w:t>温度</w:t>
      </w:r>
      <w:r>
        <w:rPr>
          <w:rFonts w:hint="eastAsia" w:ascii="宋体" w:hAnsi="宋体"/>
          <w:b w:val="0"/>
          <w:bCs w:val="0"/>
          <w:snapToGrid/>
          <w:kern w:val="2"/>
          <w:sz w:val="21"/>
        </w:rPr>
        <w:t>、产量预估统计表</w:t>
      </w:r>
    </w:p>
    <w:tbl>
      <w:tblPr>
        <w:tblStyle w:val="2"/>
        <w:tblW w:w="963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864"/>
        <w:gridCol w:w="761"/>
        <w:gridCol w:w="864"/>
        <w:gridCol w:w="777"/>
        <w:gridCol w:w="864"/>
        <w:gridCol w:w="777"/>
        <w:gridCol w:w="864"/>
        <w:gridCol w:w="771"/>
        <w:gridCol w:w="864"/>
        <w:gridCol w:w="771"/>
        <w:gridCol w:w="87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tblHeader/>
          <w:jc w:val="center"/>
        </w:trPr>
        <w:tc>
          <w:tcPr>
            <w:tcW w:w="588" w:type="dxa"/>
            <w:vMerge w:val="restart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名称</w:t>
            </w:r>
          </w:p>
        </w:tc>
        <w:tc>
          <w:tcPr>
            <w:tcW w:w="1625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K02</w:t>
            </w:r>
          </w:p>
        </w:tc>
        <w:tc>
          <w:tcPr>
            <w:tcW w:w="1641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eastAsia="宋体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K03</w:t>
            </w:r>
          </w:p>
        </w:tc>
        <w:tc>
          <w:tcPr>
            <w:tcW w:w="1641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eastAsia="宋体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K04</w:t>
            </w:r>
          </w:p>
        </w:tc>
        <w:tc>
          <w:tcPr>
            <w:tcW w:w="4144" w:type="dxa"/>
            <w:gridSpan w:val="5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eastAsia="宋体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  <w:lang w:val="en-US" w:eastAsia="zh-CN"/>
              </w:rPr>
              <w:t>K01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tblHeader/>
          <w:jc w:val="center"/>
        </w:trPr>
        <w:tc>
          <w:tcPr>
            <w:tcW w:w="588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</w:p>
        </w:tc>
        <w:tc>
          <w:tcPr>
            <w:tcW w:w="1625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1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</w:p>
        </w:tc>
        <w:tc>
          <w:tcPr>
            <w:tcW w:w="1641" w:type="dxa"/>
            <w:gridSpan w:val="2"/>
            <w:vMerge w:val="continue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</w:p>
        </w:tc>
        <w:tc>
          <w:tcPr>
            <w:tcW w:w="1635" w:type="dxa"/>
            <w:gridSpan w:val="2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新直井</w:t>
            </w:r>
          </w:p>
        </w:tc>
        <w:tc>
          <w:tcPr>
            <w:tcW w:w="1635" w:type="dxa"/>
            <w:gridSpan w:val="2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新水平井</w:t>
            </w:r>
          </w:p>
        </w:tc>
        <w:tc>
          <w:tcPr>
            <w:tcW w:w="874" w:type="dxa"/>
            <w:vMerge w:val="restart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tblHeader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生产天数</w:t>
            </w:r>
          </w:p>
        </w:tc>
        <w:tc>
          <w:tcPr>
            <w:tcW w:w="864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  <w:tc>
          <w:tcPr>
            <w:tcW w:w="761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井口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温度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napToGrid/>
                <w:kern w:val="2"/>
                <w:sz w:val="21"/>
                <w:szCs w:val="21"/>
              </w:rPr>
              <w:t>℃</w:t>
            </w:r>
          </w:p>
        </w:tc>
        <w:tc>
          <w:tcPr>
            <w:tcW w:w="864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井口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温度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napToGrid/>
                <w:kern w:val="2"/>
                <w:sz w:val="21"/>
                <w:szCs w:val="21"/>
              </w:rPr>
              <w:t>℃</w:t>
            </w:r>
          </w:p>
        </w:tc>
        <w:tc>
          <w:tcPr>
            <w:tcW w:w="864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井口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温度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napToGrid/>
                <w:kern w:val="2"/>
                <w:sz w:val="21"/>
                <w:szCs w:val="21"/>
              </w:rPr>
              <w:t>℃</w:t>
            </w:r>
          </w:p>
        </w:tc>
        <w:tc>
          <w:tcPr>
            <w:tcW w:w="864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井口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温度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napToGrid/>
                <w:kern w:val="2"/>
                <w:sz w:val="21"/>
                <w:szCs w:val="21"/>
              </w:rPr>
              <w:t>℃</w:t>
            </w:r>
          </w:p>
        </w:tc>
        <w:tc>
          <w:tcPr>
            <w:tcW w:w="864" w:type="dxa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采气量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br w:type="textWrapping"/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×10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4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m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  <w:vertAlign w:val="superscript"/>
              </w:rPr>
              <w:t>3</w:t>
            </w: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/d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/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井口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温度</w:t>
            </w:r>
          </w:p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napToGrid/>
                <w:kern w:val="2"/>
                <w:sz w:val="21"/>
                <w:szCs w:val="21"/>
              </w:rPr>
              <w:t>℃</w:t>
            </w:r>
          </w:p>
        </w:tc>
        <w:tc>
          <w:tcPr>
            <w:tcW w:w="874" w:type="dxa"/>
            <w:vMerge w:val="continue"/>
            <w:shd w:val="clear" w:color="auto" w:fill="auto"/>
            <w:noWrap w:val="0"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795.3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798.6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806.2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815.1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840.2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70.3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70.9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71.5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861.1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72.1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868.4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72.7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89.7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73.4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90.5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883.3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74.1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91.4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892.6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74.9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92.4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902.0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75.7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93.4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911.5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76.5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921.0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77.3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95.3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930.5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96.3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97.2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98.2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958.9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99.2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968.2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100.1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977.5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986.0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994.4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102.7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1002.7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1010.8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1018.8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1026.5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1048.7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107.9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1055.7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1059.2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1061.1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1055.8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107.9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1053.3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1043.6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1024.1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1014.4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102.9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1004.6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994.9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100.9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985.2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99.9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975.4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965.7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97.9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956.0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96.4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941.2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77.2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926.4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75.9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93.4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911.6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74.7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91.9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896.9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73.5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90.3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882.1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72.2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71.0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823.0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808.2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795.5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782.9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770.2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77.6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757.6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76.3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744.9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75.0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732.3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73.7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719.6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72.4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706.9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71.1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69.8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681.6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68.7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67.6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660.4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79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66.5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649.8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65.5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639.1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64.4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63.3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62.2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61.1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596.7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60.0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586.0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575.4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58.2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568.3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57.5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561.3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89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554.2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56.0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547.1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55.3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54.6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532.9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525.9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53.1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518.8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52.4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511.7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51.0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490.8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99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483.9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477.0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470.1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463.2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50.2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456.3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50.0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35.7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21.5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27.0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428.5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35.1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421.4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109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34.5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20.8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26.1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49.1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33.9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48.9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33.3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20.1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25.2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48.7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400.2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32.2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45.1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19.4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24.3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39.5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48.3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386.0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19.0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38.8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48.1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31.0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18.7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38.1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371.8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116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30.4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18.3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41.1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23.0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37.4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47.6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364.8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117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29.8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18.0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36.6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47.4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29.2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43.8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17.6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17.6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22.1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35.9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47.0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350.6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119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28.6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44.5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17.2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17.2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40.4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21.6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41.3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35.2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46.8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343.5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588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120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28.0</w:t>
            </w:r>
          </w:p>
        </w:tc>
        <w:tc>
          <w:tcPr>
            <w:tcW w:w="76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ascii="Times New Roman" w:hAnsi="Times New Roman" w:eastAsia="宋体" w:cs="Times New Roman"/>
                <w:b w:val="0"/>
                <w:bCs w:val="0"/>
                <w:snapToGrid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43.2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16.9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16.9</w:t>
            </w:r>
          </w:p>
        </w:tc>
        <w:tc>
          <w:tcPr>
            <w:tcW w:w="777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40.3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21.2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40.0</w:t>
            </w:r>
          </w:p>
        </w:tc>
        <w:tc>
          <w:tcPr>
            <w:tcW w:w="86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34.5</w:t>
            </w:r>
          </w:p>
        </w:tc>
        <w:tc>
          <w:tcPr>
            <w:tcW w:w="771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46.5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>
            <w:pPr>
              <w:widowControl w:val="0"/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b w:val="0"/>
                <w:bCs w:val="0"/>
                <w:snapToGrid/>
                <w:kern w:val="2"/>
                <w:sz w:val="21"/>
                <w:szCs w:val="21"/>
              </w:rPr>
            </w:pPr>
            <w:r>
              <w:rPr>
                <w:b w:val="0"/>
                <w:bCs w:val="0"/>
                <w:snapToGrid/>
                <w:kern w:val="2"/>
                <w:sz w:val="21"/>
                <w:szCs w:val="21"/>
              </w:rPr>
              <w:t>336.4</w:t>
            </w:r>
          </w:p>
        </w:tc>
      </w:tr>
    </w:tbl>
    <w:p>
      <w:pPr>
        <w:widowControl w:val="0"/>
        <w:tabs>
          <w:tab w:val="left" w:pos="6480"/>
          <w:tab w:val="clear" w:pos="2619"/>
        </w:tabs>
        <w:autoSpaceDE w:val="0"/>
        <w:ind w:left="140" w:leftChars="50" w:right="140" w:rightChars="50" w:firstLine="420" w:firstLineChars="200"/>
        <w:jc w:val="center"/>
        <w:rPr>
          <w:rFonts w:hint="eastAsia" w:ascii="宋体" w:hAnsi="宋体"/>
          <w:b w:val="0"/>
          <w:bCs w:val="0"/>
          <w:snapToGrid/>
          <w:kern w:val="2"/>
          <w:sz w:val="21"/>
        </w:rPr>
      </w:pPr>
    </w:p>
    <w:p>
      <w:pPr>
        <w:tabs>
          <w:tab w:val="clear" w:pos="2619"/>
        </w:tabs>
        <w:autoSpaceDE w:val="0"/>
        <w:ind w:left="140" w:leftChars="50" w:right="140" w:rightChars="50" w:firstLine="480" w:firstLineChars="200"/>
        <w:textAlignment w:val="baseline"/>
        <w:rPr>
          <w:rFonts w:hint="eastAsia"/>
          <w:b w:val="0"/>
          <w:bCs w:val="0"/>
          <w:snapToGrid/>
          <w:kern w:val="24"/>
          <w:sz w:val="24"/>
          <w:szCs w:val="24"/>
        </w:rPr>
      </w:pPr>
      <w:r>
        <w:rPr>
          <w:rFonts w:hint="eastAsia"/>
          <w:b w:val="0"/>
          <w:bCs w:val="0"/>
          <w:snapToGrid/>
          <w:kern w:val="24"/>
          <w:sz w:val="24"/>
          <w:szCs w:val="24"/>
        </w:rPr>
        <w:t>2、注采井注气量、压力</w:t>
      </w:r>
    </w:p>
    <w:p>
      <w:pPr>
        <w:keepNext w:val="0"/>
        <w:keepLines w:val="0"/>
        <w:pageBreakBefore w:val="0"/>
        <w:widowControl/>
        <w:tabs>
          <w:tab w:val="clear" w:pos="2619"/>
        </w:tabs>
        <w:kinsoku/>
        <w:wordWrap/>
        <w:overflowPunct/>
        <w:topLinePunct w:val="0"/>
        <w:autoSpaceDE w:val="0"/>
        <w:autoSpaceDN/>
        <w:bidi w:val="0"/>
        <w:adjustRightInd w:val="0"/>
        <w:snapToGrid w:val="0"/>
        <w:ind w:left="0" w:leftChars="0" w:right="0" w:rightChars="0" w:firstLine="480" w:firstLineChars="200"/>
        <w:jc w:val="both"/>
        <w:textAlignment w:val="baseline"/>
        <w:rPr>
          <w:b w:val="0"/>
          <w:bCs w:val="0"/>
          <w:snapToGrid/>
          <w:kern w:val="24"/>
          <w:sz w:val="24"/>
          <w:szCs w:val="24"/>
        </w:rPr>
      </w:pPr>
      <w:r>
        <w:rPr>
          <w:rFonts w:hint="eastAsia"/>
          <w:b w:val="0"/>
          <w:bCs w:val="0"/>
          <w:snapToGrid/>
          <w:kern w:val="24"/>
          <w:sz w:val="24"/>
          <w:szCs w:val="24"/>
        </w:rPr>
        <w:t>根据地质提供的数据，注气时井口注气压力10.1~29MPa，注气量为270.1</w:t>
      </w:r>
      <w:r>
        <w:rPr>
          <w:b w:val="0"/>
          <w:bCs w:val="0"/>
          <w:snapToGrid/>
          <w:kern w:val="2"/>
          <w:sz w:val="24"/>
          <w:szCs w:val="24"/>
        </w:rPr>
        <w:t>×</w:t>
      </w:r>
      <w:r>
        <w:rPr>
          <w:rFonts w:hint="eastAsia"/>
          <w:b w:val="0"/>
          <w:bCs w:val="0"/>
          <w:snapToGrid/>
          <w:kern w:val="2"/>
          <w:sz w:val="24"/>
          <w:szCs w:val="24"/>
          <w:lang w:val="en-US" w:eastAsia="zh-CN"/>
        </w:rPr>
        <w:t xml:space="preserve"> </w:t>
      </w:r>
      <w:r>
        <w:rPr>
          <w:b w:val="0"/>
          <w:bCs w:val="0"/>
          <w:snapToGrid/>
          <w:kern w:val="2"/>
          <w:sz w:val="24"/>
          <w:szCs w:val="24"/>
        </w:rPr>
        <w:t>10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4</w:t>
      </w:r>
      <w:r>
        <w:rPr>
          <w:b w:val="0"/>
          <w:bCs w:val="0"/>
          <w:snapToGrid/>
          <w:kern w:val="2"/>
          <w:sz w:val="24"/>
          <w:szCs w:val="24"/>
        </w:rPr>
        <w:t>m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3</w:t>
      </w:r>
      <w:r>
        <w:rPr>
          <w:b w:val="0"/>
          <w:bCs w:val="0"/>
          <w:snapToGrid/>
          <w:kern w:val="2"/>
          <w:sz w:val="24"/>
          <w:szCs w:val="24"/>
        </w:rPr>
        <w:t>/d</w:t>
      </w:r>
      <w:r>
        <w:rPr>
          <w:rFonts w:hint="eastAsia"/>
          <w:b w:val="0"/>
          <w:bCs w:val="0"/>
          <w:snapToGrid/>
          <w:kern w:val="24"/>
          <w:sz w:val="24"/>
          <w:szCs w:val="24"/>
        </w:rPr>
        <w:t>~600</w:t>
      </w:r>
      <w:r>
        <w:rPr>
          <w:b w:val="0"/>
          <w:bCs w:val="0"/>
          <w:snapToGrid/>
          <w:kern w:val="2"/>
          <w:sz w:val="24"/>
          <w:szCs w:val="24"/>
        </w:rPr>
        <w:t>×10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4</w:t>
      </w:r>
      <w:r>
        <w:rPr>
          <w:b w:val="0"/>
          <w:bCs w:val="0"/>
          <w:snapToGrid/>
          <w:kern w:val="2"/>
          <w:sz w:val="24"/>
          <w:szCs w:val="24"/>
        </w:rPr>
        <w:t>m</w:t>
      </w:r>
      <w:r>
        <w:rPr>
          <w:b w:val="0"/>
          <w:bCs w:val="0"/>
          <w:snapToGrid/>
          <w:kern w:val="2"/>
          <w:sz w:val="24"/>
          <w:szCs w:val="24"/>
          <w:vertAlign w:val="superscript"/>
        </w:rPr>
        <w:t>3</w:t>
      </w:r>
      <w:r>
        <w:rPr>
          <w:b w:val="0"/>
          <w:bCs w:val="0"/>
          <w:snapToGrid/>
          <w:kern w:val="2"/>
          <w:sz w:val="24"/>
          <w:szCs w:val="24"/>
        </w:rPr>
        <w:t>/d</w:t>
      </w:r>
      <w:r>
        <w:rPr>
          <w:rFonts w:hint="eastAsia" w:ascii="宋体" w:hAnsi="宋体" w:cs="宋体"/>
          <w:b w:val="0"/>
          <w:bCs w:val="0"/>
          <w:snapToGrid/>
          <w:sz w:val="21"/>
          <w:szCs w:val="21"/>
        </w:rPr>
        <w:t>。</w:t>
      </w:r>
    </w:p>
    <w:p>
      <w:pPr>
        <w:widowControl w:val="0"/>
        <w:tabs>
          <w:tab w:val="left" w:pos="6480"/>
          <w:tab w:val="clear" w:pos="2619"/>
        </w:tabs>
        <w:autoSpaceDE w:val="0"/>
        <w:ind w:left="140" w:leftChars="50" w:right="140" w:rightChars="50" w:firstLine="420" w:firstLineChars="200"/>
        <w:jc w:val="center"/>
        <w:rPr>
          <w:rFonts w:hint="default" w:ascii="Times New Roman" w:hAnsi="Times New Roman" w:cs="Times New Roman"/>
          <w:b w:val="0"/>
          <w:bCs w:val="0"/>
          <w:snapToGrid/>
          <w:kern w:val="2"/>
          <w:sz w:val="21"/>
        </w:rPr>
      </w:pPr>
      <w:r>
        <w:rPr>
          <w:rFonts w:hint="default" w:ascii="Times New Roman" w:hAnsi="Times New Roman" w:cs="Times New Roman"/>
          <w:b w:val="0"/>
          <w:bCs w:val="0"/>
          <w:snapToGrid/>
          <w:kern w:val="2"/>
          <w:sz w:val="21"/>
        </w:rPr>
        <w:t>表</w:t>
      </w:r>
      <w:r>
        <w:rPr>
          <w:rFonts w:hint="default" w:ascii="Times New Roman" w:hAnsi="Times New Roman" w:cs="Times New Roman"/>
          <w:b w:val="0"/>
          <w:bCs w:val="0"/>
          <w:snapToGrid/>
          <w:kern w:val="2"/>
          <w:sz w:val="21"/>
          <w:lang w:val="en-US" w:eastAsia="zh-CN"/>
        </w:rPr>
        <w:t xml:space="preserve">1-2 </w:t>
      </w:r>
      <w:r>
        <w:rPr>
          <w:rFonts w:hint="default" w:ascii="Times New Roman" w:hAnsi="Times New Roman" w:cs="Times New Roman"/>
          <w:b w:val="0"/>
          <w:bCs w:val="0"/>
          <w:snapToGrid/>
          <w:kern w:val="2"/>
          <w:sz w:val="21"/>
        </w:rPr>
        <w:t>注采井场每日注气压力、气量预估统计表</w:t>
      </w:r>
    </w:p>
    <w:tbl>
      <w:tblPr>
        <w:tblStyle w:val="2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2005"/>
        <w:gridCol w:w="2143"/>
        <w:gridCol w:w="1905"/>
        <w:gridCol w:w="162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注气天数</w:t>
            </w:r>
          </w:p>
        </w:tc>
        <w:tc>
          <w:tcPr>
            <w:tcW w:w="2005" w:type="dxa"/>
            <w:shd w:val="clear" w:color="auto" w:fill="auto"/>
            <w:noWrap w:val="0"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新钻井组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lang w:val="en-US" w:eastAsia="zh-CN"/>
              </w:rPr>
              <w:t>LK01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/d</w:t>
            </w:r>
          </w:p>
        </w:tc>
        <w:tc>
          <w:tcPr>
            <w:tcW w:w="2143" w:type="dxa"/>
            <w:shd w:val="clear" w:color="auto" w:fill="auto"/>
            <w:noWrap w:val="0"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lang w:val="en-US" w:eastAsia="zh-CN"/>
              </w:rPr>
              <w:t>LK02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/d</w:t>
            </w:r>
          </w:p>
        </w:tc>
        <w:tc>
          <w:tcPr>
            <w:tcW w:w="1905" w:type="dxa"/>
            <w:shd w:val="clear" w:color="auto" w:fill="auto"/>
            <w:noWrap w:val="0"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井口压力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MPa</w:t>
            </w:r>
          </w:p>
        </w:tc>
        <w:tc>
          <w:tcPr>
            <w:tcW w:w="1629" w:type="dxa"/>
            <w:shd w:val="clear" w:color="auto" w:fill="auto"/>
            <w:noWrap w:val="0"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总注气规模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m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  <w:vertAlign w:val="superscript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/d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21.8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22.9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79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89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99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109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119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28.1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28.2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28.3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28.4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28.5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28.6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28.7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129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28.8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28.9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600.0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543.6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594.9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538.9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589.7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534.2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584.6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529.5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579.4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524.8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574.3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520.1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569.2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515.4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564.0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139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510.7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48.2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558.9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506.0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553.8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501.3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548.6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496.7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543.5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492.0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538.4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487.3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533.2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482.6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528.1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477.9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523.0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473.3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468.6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44.2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512.8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149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464.0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459.3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502.6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454.7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497.6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450.1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492.5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445.4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487.4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440.8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482.4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436.2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477.4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431.6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472.3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427.0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422.5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462.3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159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417.9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413.4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452.3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408.8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447.4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404.3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442.4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399.8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437.5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395.3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432.6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390.8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427.7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386.3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422.8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381.9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417.9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377.5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413.1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169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373.0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35.2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408.2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368.6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403.4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364.3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398.6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359.9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393.8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355.5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389.1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351.2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384.3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346.9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379.6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342.6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338.4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370.3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334.1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365.6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179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329.9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361.0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325.7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321.5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351.8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317.3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347.3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313.2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342.7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309.1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338.2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305.0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333.8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300.9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329.3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296.9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324.9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292.9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27.6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320.5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189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288.9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27.2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316.1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284.9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311.8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191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281.0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307.5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192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277.1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26.1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303.2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193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273.2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25.8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299.0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194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269.3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25.4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294.7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195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265.5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25.0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290.6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196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261.7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24.7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286.4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197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258.0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282.3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198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253.3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23.9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277.2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199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249.6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23.5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273.1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90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200</w:t>
            </w:r>
          </w:p>
        </w:tc>
        <w:tc>
          <w:tcPr>
            <w:tcW w:w="20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napToGrid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246.8</w:t>
            </w:r>
          </w:p>
        </w:tc>
        <w:tc>
          <w:tcPr>
            <w:tcW w:w="2143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23.3</w:t>
            </w:r>
          </w:p>
        </w:tc>
        <w:tc>
          <w:tcPr>
            <w:tcW w:w="1905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29.0</w:t>
            </w:r>
          </w:p>
        </w:tc>
        <w:tc>
          <w:tcPr>
            <w:tcW w:w="1629" w:type="dxa"/>
            <w:shd w:val="clear" w:color="auto" w:fill="auto"/>
            <w:noWrap/>
            <w:vAlign w:val="center"/>
          </w:tcPr>
          <w:p>
            <w:pPr>
              <w:tabs>
                <w:tab w:val="clear" w:pos="2619"/>
              </w:tabs>
              <w:spacing w:line="240" w:lineRule="auto"/>
              <w:ind w:left="0" w:leftChars="0" w:right="0" w:rightChars="0"/>
              <w:jc w:val="center"/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napToGrid/>
                <w:sz w:val="21"/>
                <w:szCs w:val="21"/>
              </w:rPr>
              <w:t>270.1</w:t>
            </w:r>
          </w:p>
        </w:tc>
      </w:tr>
    </w:tbl>
    <w:p>
      <w:pPr>
        <w:rPr>
          <w:rFonts w:hint="default" w:ascii="Times New Roman" w:hAnsi="Times New Roman" w:cs="Times New Roman"/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420" w:right="420"/>
      </w:pPr>
      <w:r>
        <w:separator/>
      </w:r>
    </w:p>
  </w:endnote>
  <w:endnote w:type="continuationSeparator" w:id="1">
    <w:p>
      <w:pPr>
        <w:spacing w:line="240" w:lineRule="auto"/>
        <w:ind w:left="420" w:righ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left="420" w:right="420"/>
      </w:pPr>
      <w:r>
        <w:separator/>
      </w:r>
    </w:p>
  </w:footnote>
  <w:footnote w:type="continuationSeparator" w:id="1">
    <w:p>
      <w:pPr>
        <w:spacing w:line="360" w:lineRule="auto"/>
        <w:ind w:left="420" w:right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E0870"/>
    <w:rsid w:val="114B4D99"/>
    <w:rsid w:val="124D393D"/>
    <w:rsid w:val="497E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2619"/>
      </w:tabs>
      <w:adjustRightInd w:val="0"/>
      <w:snapToGrid w:val="0"/>
      <w:spacing w:line="360" w:lineRule="auto"/>
      <w:ind w:left="150" w:leftChars="150" w:right="150" w:rightChars="150"/>
    </w:pPr>
    <w:rPr>
      <w:rFonts w:ascii="Times New Roman" w:hAnsi="Times New Roman" w:eastAsia="宋体" w:cs="Times New Roman"/>
      <w:b/>
      <w:snapToGrid w:val="0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2026-01-05T15:45:00Z</dcterms:created>
  <dc:creator>LENOVO</dc:creator>
  <cp:lastModifiedBy>LENOVO</cp:lastModifiedBy>
  <dcterms:modified xsi:type="dcterms:W3CDTF">2026-01-12T13:08:56Z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44F765CD05E0437F9D2477009CB30FB3</vt:lpwstr>
  </property>
</Properties>
</file>